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14" w:rsidRPr="00646814" w:rsidRDefault="00646814" w:rsidP="00646814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468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Краткие истории жизни «матерей правоверных» (часть 1 из 2)</w:t>
      </w:r>
    </w:p>
    <w:p w:rsidR="00646814" w:rsidRDefault="00646814" w:rsidP="0064681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95500"/>
            <wp:effectExtent l="19050" t="0" r="0" b="0"/>
            <wp:docPr id="21" name="Picture 32" descr="http://www.islamreligion.com/articles/images/The_Marriages_of_Prophet_Muhamma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slamreligion.com/articles/images/The_Marriages_of_Prophet_Muhamma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Благочестивые жены пророка Мухаммада (да благословит его Аллах) занимают особое место в исламе.</w:t>
      </w:r>
      <w:proofErr w:type="gramEnd"/>
      <w:r>
        <w:rPr>
          <w:color w:val="000000"/>
          <w:sz w:val="26"/>
          <w:szCs w:val="26"/>
        </w:rPr>
        <w:t xml:space="preserve"> Господь в Коране называет их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«матери благочестивых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 xml:space="preserve">Коран 33:6). </w:t>
      </w:r>
      <w:proofErr w:type="gramStart"/>
      <w:r>
        <w:rPr>
          <w:color w:val="000000"/>
          <w:sz w:val="26"/>
          <w:szCs w:val="26"/>
        </w:rPr>
        <w:t>Они были женами пророка в этой жизни, таковыми и останутся в следующей.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Среди них были молодые и пожилые, вдовы и девственницы, богатые и бедные, с благородной родословной и освобожденные рабыни.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Каждая играла свою роль в истории ислама.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Хадиджа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Хадиджа стала женой двадцатипятилетнего Мухаммада в свои сорок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была вдовой, побывавшей замужем дважды, он – мужчиной, в расцвете молодости.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Глубоко впечатленная честностью и нравственностью Мухаммада, она отправляет к нему родных с предложением жениться на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Хадиджа оставалась его женой до самой смерти – двадцать пять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была для него единственным другом и помощником в тяжелые для мусульман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Хадиджа, как и Аиша, внесла огромный вклад в установление исламской цивилизации и распространение знания.</w:t>
      </w:r>
      <w:proofErr w:type="gramEnd"/>
      <w:r>
        <w:rPr>
          <w:color w:val="000000"/>
          <w:sz w:val="26"/>
          <w:szCs w:val="26"/>
        </w:rPr>
        <w:t xml:space="preserve"> Хадиджа родила пророку шестерых детей: Зайнаб, Умм Кульсум, Рукайю, Фатиму, Касима и Абдуллу. Сыновья пророка умерли в раннем возрасте. </w:t>
      </w:r>
      <w:proofErr w:type="gramStart"/>
      <w:r>
        <w:rPr>
          <w:color w:val="000000"/>
          <w:sz w:val="26"/>
          <w:szCs w:val="26"/>
        </w:rPr>
        <w:t>Повзрослев, все дочери приняли ислам.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Трое из них скончались при жизни Мухаммада. Фатима умерла через шесть месяцев после отца.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Сауда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Месяцы спустя после кончины Хадиджы, пророк вернулся из безуспешной поездки в Таиф – беспомощный и гонимый.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 женился на женщине по имени Сауда, которая не отличалась ни красотой, ни положением в обществе, ни богатством.</w:t>
      </w:r>
      <w:proofErr w:type="gramEnd"/>
      <w:r>
        <w:rPr>
          <w:color w:val="000000"/>
          <w:sz w:val="26"/>
          <w:szCs w:val="26"/>
        </w:rPr>
        <w:t xml:space="preserve"> Сауда была вынуждена переселиться в Абиссинию </w:t>
      </w:r>
      <w:proofErr w:type="gramStart"/>
      <w:r>
        <w:rPr>
          <w:color w:val="000000"/>
          <w:sz w:val="26"/>
          <w:szCs w:val="26"/>
        </w:rPr>
        <w:t>( Эфиопию</w:t>
      </w:r>
      <w:proofErr w:type="gramEnd"/>
      <w:r>
        <w:rPr>
          <w:color w:val="000000"/>
          <w:sz w:val="26"/>
          <w:szCs w:val="26"/>
        </w:rPr>
        <w:t xml:space="preserve">), чтобы избежать преследования мекканских язычников. </w:t>
      </w:r>
      <w:proofErr w:type="gramStart"/>
      <w:r>
        <w:rPr>
          <w:color w:val="000000"/>
          <w:sz w:val="26"/>
          <w:szCs w:val="26"/>
        </w:rPr>
        <w:t>Там и погиб ее муж, отдав жизнь за свою веру.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lastRenderedPageBreak/>
        <w:t>совершенно чужой стране Сауда осталась без мужа и в полной нищете.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Мухаммад женился на бедной женщине из сострадания и сделал ее «матерью правоверных».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не брал второй жены следующие три года.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скончалась через несколько лет после смерти пророка.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Аиша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Аиша была дочерью одного из самых близких сподвижников пророка – Абу Бакра. Старый друг Мухаммада Абу Бакр принял ислам одним из первых и считался наиболее искренним, честным и преданным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Видя скорбь пророка, одна из сподвижниц предложила ему жениться на дочери Абу Бакра. Но был две проблемы.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Во-первых, Аиша была сосватана с Джубайром бин Мут’имом – мекканцем язычником.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Джубайр потерял к ней интерес из-за стычек между мусульманами и язычниками.</w:t>
      </w:r>
      <w:proofErr w:type="gramEnd"/>
      <w:r>
        <w:rPr>
          <w:color w:val="000000"/>
          <w:sz w:val="26"/>
          <w:szCs w:val="26"/>
        </w:rPr>
        <w:t xml:space="preserve"> Кроме того, Аиша на тот момент еще не достигла половой зрелости, что послужило еще одним поводом для Джубайра отказаться от Аиши. Так, она стала обещанной пророку, и через три года, когда Аиша достигла половой зрелости, Мухаммад женился на ней в Медине. Она была единственной женой-девственницей, но детей у них не было. </w:t>
      </w:r>
      <w:proofErr w:type="gramStart"/>
      <w:r>
        <w:rPr>
          <w:color w:val="000000"/>
          <w:sz w:val="26"/>
          <w:szCs w:val="26"/>
        </w:rPr>
        <w:t>Аиша была ведущим ученым ислама и сыграла важную роль в становлении исламской цивилизации.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смерти пророка она занималась передачей исламского знания на протяжении сорока лет и скончалась в возрасте шестидесяти семи лет.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Хафса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Хафса была дочерью Умара, еще одного близкого друга пророка после Абу Бакра. Хафса переселилась вместе с мужем и остальными мусульманами в Медину, но после битвы при Бадре она осталась вдовой.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Вспыльчивая, как и ее отец, Хафса долго оставалась незамужней.</w:t>
      </w:r>
      <w:proofErr w:type="gramEnd"/>
      <w:r>
        <w:rPr>
          <w:color w:val="000000"/>
          <w:sz w:val="26"/>
          <w:szCs w:val="26"/>
        </w:rPr>
        <w:t xml:space="preserve"> Умар просил Абу Бакра, затем Усмана жениться на ней, но оба отказались к великому негодованию Умара. Это говорит о</w:t>
      </w:r>
      <w:proofErr w:type="gramStart"/>
      <w:r>
        <w:rPr>
          <w:color w:val="000000"/>
          <w:sz w:val="26"/>
          <w:szCs w:val="26"/>
        </w:rPr>
        <w:t>  немногочисленности</w:t>
      </w:r>
      <w:proofErr w:type="gramEnd"/>
      <w:r>
        <w:rPr>
          <w:color w:val="000000"/>
          <w:sz w:val="26"/>
          <w:szCs w:val="26"/>
        </w:rPr>
        <w:t xml:space="preserve"> в то время мужчин, способных жениться. </w:t>
      </w:r>
      <w:proofErr w:type="gramStart"/>
      <w:r>
        <w:rPr>
          <w:color w:val="000000"/>
          <w:sz w:val="26"/>
          <w:szCs w:val="26"/>
        </w:rPr>
        <w:t>Наконец, Умар пришел со своей просьбой к Мухаммаду. Женитьба состоялась на третьем году переселения.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Ей доверили хранение первой копии Корана во время правления Абу Бакра и Умара. Она умерла через четыре года после пророка.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Зейнаб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Тогда же, на третьем году переселения в Медину, пророк женился на Зейнаб, ставшей вдовой после битвы Ухуд. За свою щедрость и доброе отношение к бедным Зейнаб получила прозвище «Мать обездоленных».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Зейнаб уже не была в расцвете сил и скончалась через несколько месяцев после женитьбы.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Зейнаб и Хадиджа были единственными женами, умершими при жизни пророка.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Умм Саляма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Год спустя пророк женился еще на одной вдове, переживавшей тяжелый период своей жизни: родственники мужа отняли у нее сына за то, что она приняла ислам. </w:t>
      </w:r>
      <w:proofErr w:type="gramStart"/>
      <w:r>
        <w:rPr>
          <w:color w:val="000000"/>
          <w:sz w:val="26"/>
          <w:szCs w:val="26"/>
        </w:rPr>
        <w:t>А после битвы Ухуд Умм Саляма осталась вдовой с четырьмя детьми.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ней посватался Абу Бакр, но она отказала, считая, что он не сможет стать терпеливым опекуном ее детей.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Наконец, к ней посватался пророк, и заверил, что дети получат надлежащий уход.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Благородный нрав Умм Саляма побудил пророка жениться на ней.</w:t>
      </w:r>
      <w:proofErr w:type="gramEnd"/>
      <w:r>
        <w:rPr>
          <w:color w:val="000000"/>
          <w:sz w:val="26"/>
          <w:szCs w:val="26"/>
        </w:rPr>
        <w:t xml:space="preserve"> Она, как и все верующие, любила Мухаммада и чтила его как посланника Господа. Мусульмане считали его отцом всех лишенных, слабых, гонимых… </w:t>
      </w:r>
      <w:proofErr w:type="gramStart"/>
      <w:r>
        <w:rPr>
          <w:color w:val="000000"/>
          <w:sz w:val="26"/>
          <w:szCs w:val="26"/>
        </w:rPr>
        <w:t>Умм Саляма скончалась последней из жен пророка в возрасте восьмидесяти четырех лет.</w:t>
      </w:r>
      <w:proofErr w:type="gramEnd"/>
      <w:r>
        <w:rPr>
          <w:color w:val="000000"/>
          <w:sz w:val="26"/>
          <w:szCs w:val="26"/>
        </w:rPr>
        <w:t> </w:t>
      </w:r>
    </w:p>
    <w:p w:rsidR="00646814" w:rsidRPr="00646814" w:rsidRDefault="00646814" w:rsidP="00646814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468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6468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6468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2из 2)</w:t>
      </w:r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Умм Хабиба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Умм Хабиба была дочерью заклятого врага ислама Абу Суфьяна. Она была среди первых, кто внял призыву пророка Мухаммада. Вместе с мужем они переселились в Абиссинию (Эфиопию), спасаясь от преследования мекканцев.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ее муж стал христианином.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его смерти пророк отправил людей, чтобы посвататься к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вернулась в Медину за три года до кончины пророка.</w:t>
      </w:r>
      <w:proofErr w:type="gramEnd"/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Умм Хабиба скончалась спустя тридцать четыре года после смерти пророка.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Зейнаб, разведенная жена Зейда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Зейнаб – кузина пророка и жена Зейда, который был рабом-сиротой.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освободил его и взял над ним опекунство.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Брат Зейнаб был против замужества своей сестры – благородной девушки из рода Хашимитов и Курайшитов, кузины пророка.</w:t>
      </w:r>
      <w:proofErr w:type="gramEnd"/>
      <w:r>
        <w:rPr>
          <w:color w:val="000000"/>
          <w:sz w:val="26"/>
          <w:szCs w:val="26"/>
        </w:rPr>
        <w:t xml:space="preserve"> Такой союз считался бы среди арабов великим позором: было недопустимо аристократке выходить замуж за раба, пусть даже бывшего. </w:t>
      </w:r>
      <w:proofErr w:type="gramStart"/>
      <w:r>
        <w:rPr>
          <w:color w:val="000000"/>
          <w:sz w:val="26"/>
          <w:szCs w:val="26"/>
        </w:rPr>
        <w:t>Пророк стремился стереть классовые и расовые различия между людьми.</w:t>
      </w:r>
      <w:proofErr w:type="gramEnd"/>
      <w:r>
        <w:rPr>
          <w:color w:val="000000"/>
          <w:sz w:val="26"/>
          <w:szCs w:val="26"/>
        </w:rPr>
        <w:t xml:space="preserve"> Ему следовало донести, что арабы не преобладают над неарабами, и что люди могут иметь какое-то преимущество над другими только в силу своего благочестия:</w:t>
      </w:r>
    </w:p>
    <w:p w:rsidR="00646814" w:rsidRDefault="00646814" w:rsidP="0064681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Поистине, перед Аллахом самый достойный и почтенный из вас на этом и на том свете - наиболее богобоязненный (Коран, 49:13).</w:t>
      </w:r>
      <w:proofErr w:type="gramEnd"/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не хотел навязывать свои принципы кому бы то ни было.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Зейнаб, вопреки обычаям арабов, сама пожелала стать женой Зейда – бывшего раба, который, в глазах семьи Зейнаб, был слишком низкого </w:t>
      </w:r>
      <w:r>
        <w:rPr>
          <w:color w:val="000000"/>
          <w:sz w:val="26"/>
          <w:szCs w:val="26"/>
        </w:rPr>
        <w:lastRenderedPageBreak/>
        <w:t>происхождения.</w:t>
      </w:r>
      <w:proofErr w:type="gramEnd"/>
      <w:r>
        <w:rPr>
          <w:color w:val="000000"/>
          <w:sz w:val="26"/>
          <w:szCs w:val="26"/>
        </w:rPr>
        <w:t xml:space="preserve"> Так, с согласия Зейнаб, пророк убедил ее брата согласиться на женитьбу</w:t>
      </w:r>
      <w:proofErr w:type="gramStart"/>
      <w:r>
        <w:rPr>
          <w:color w:val="000000"/>
          <w:sz w:val="26"/>
          <w:szCs w:val="26"/>
        </w:rPr>
        <w:t>,  и</w:t>
      </w:r>
      <w:proofErr w:type="gramEnd"/>
      <w:r>
        <w:rPr>
          <w:color w:val="000000"/>
          <w:sz w:val="26"/>
          <w:szCs w:val="26"/>
        </w:rPr>
        <w:t xml:space="preserve"> принять Зейда в качестве зятя.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Однако Зейду было нелегко с Зейнаб. Пророк советовал ему не разводиться.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после неудачных попыток сохранить брак, развод все-таки состоялся.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она и ее родные стали настаивать, чтобы пророк женился на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Чувствуя себя ответственным за распавшийся брак, пророк хотел жениться, однако его терзали сомнения.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обычаи язычников разрешали жениться на мачехах и тещах.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женитьба на разведенной жене приемного сына считалась чем-то недопустимым.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Чтобы отменить этот обычай и развеять сомнения пророка, Господь повелевает ему взять Зейнаб в жены.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Свадьба состоялась на пятом году хиджры.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Джуейрия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тот же год, в битве против Бани Мусталик, мусульмане привели много пленных.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Среди них была Джуейрия, дочь арабского главы, которая обратилась к пророку с просьбой освободить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согласился и пожелал жениться на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Джуейрия приняла его предложение.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только мусульмане узнали о свадьбе, они освободили всех пленников Бани Мусталик, так как посчитали недопустимым держать в заточении племя, которое почтил пророк, женившись на их женщине.</w:t>
      </w:r>
      <w:proofErr w:type="gramEnd"/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Джуейрия была очень набожной.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после утренней молитвы пророк проходил мимо нее, и обнаружил, что она находится в поклонении.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Через некоторое время, когда пророк пришел к ней, она все еще совершала поклонение.</w:t>
      </w:r>
      <w:proofErr w:type="gramEnd"/>
      <w:r>
        <w:rPr>
          <w:color w:val="000000"/>
          <w:sz w:val="26"/>
          <w:szCs w:val="26"/>
        </w:rPr>
        <w:t>  Он спросил ее: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«Ты все еще в молитве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Она ответила: «Да»</w:t>
      </w:r>
    </w:p>
    <w:p w:rsidR="00646814" w:rsidRDefault="00646814" w:rsidP="006468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 научить ли тебя словам, которые принесут тебе великую награду? Говори:</w:t>
      </w:r>
    </w:p>
    <w:p w:rsidR="00646814" w:rsidRDefault="00646814" w:rsidP="006468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«Слава Аллаху и хвала Ему столько раз, сколько существует Его творений, и столько раз, сколько будет Ему угодно, пусть вес этих славословий и похвал будет равен весу Его трона и пусть для записи их потребуется столько же чернил, сколько нужно их для записи слов Его!»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Она умерла примерно через сорок лет после смерти пророка.</w:t>
      </w:r>
      <w:proofErr w:type="gramEnd"/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Сафийя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Сафийя – дочь иудейского главы племени Абу Надир, попала в плен к мусульманам во время битвы при Хайбаре на седьмом году Хиджры. Пророк освободил, а затем женился на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женитьбы он обнаружил следы побоев на ее щеках.</w:t>
      </w:r>
      <w:proofErr w:type="gramEnd"/>
      <w:r>
        <w:rPr>
          <w:color w:val="000000"/>
          <w:sz w:val="26"/>
          <w:szCs w:val="26"/>
        </w:rPr>
        <w:t xml:space="preserve"> Она объяснила: «Я видела во сне полную луну, которая взошла над Мединой, а затем упала мне на колени. </w:t>
      </w:r>
      <w:r>
        <w:rPr>
          <w:color w:val="000000"/>
          <w:sz w:val="26"/>
          <w:szCs w:val="26"/>
        </w:rPr>
        <w:lastRenderedPageBreak/>
        <w:t>Я рассказала свой сон кузену, а он ударил меня по щеке сказав: «Ты хочешь выйти замуж за правителя Медины?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след от его пощечины».</w:t>
      </w:r>
      <w:proofErr w:type="gramEnd"/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смертном ложе пророка она, со слезами на глазах, сказала: «Я бы хотела быть на твоем месте, о посланник Аллаха». На что он ответил: «Клянусь Богом, она говорит правду».</w:t>
      </w:r>
    </w:p>
    <w:p w:rsidR="00646814" w:rsidRDefault="00646814" w:rsidP="0064681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Маймуна</w:t>
      </w:r>
    </w:p>
    <w:p w:rsidR="00646814" w:rsidRDefault="00646814" w:rsidP="006468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Маймуна, еще одна вдова, предложила пророку жениться на ней в Мекке на седьмом году хиджры.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Этой женщине из его племени было уже за пятьдесят.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женился на родственной ему женщине, чтобы поддержать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племянник Ибн Аббас, ставший впоследствии величайшим знатоком Корана, получил большинство своего знания от Маймуны.</w:t>
      </w:r>
      <w:proofErr w:type="gramEnd"/>
    </w:p>
    <w:p w:rsidR="00867E3E" w:rsidRPr="00646814" w:rsidRDefault="00867E3E" w:rsidP="00646814">
      <w:pPr>
        <w:rPr>
          <w:rFonts w:hint="cs"/>
          <w:rtl/>
          <w:lang w:bidi="ar-EG"/>
        </w:rPr>
      </w:pPr>
    </w:p>
    <w:sectPr w:rsidR="00867E3E" w:rsidRPr="0064681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36B9B"/>
    <w:rsid w:val="00060F34"/>
    <w:rsid w:val="0012644C"/>
    <w:rsid w:val="00153F37"/>
    <w:rsid w:val="00174D1A"/>
    <w:rsid w:val="00181D49"/>
    <w:rsid w:val="002C69CE"/>
    <w:rsid w:val="002E2654"/>
    <w:rsid w:val="002F6EFA"/>
    <w:rsid w:val="00316087"/>
    <w:rsid w:val="00322755"/>
    <w:rsid w:val="00372AF2"/>
    <w:rsid w:val="00392654"/>
    <w:rsid w:val="003F597E"/>
    <w:rsid w:val="004502E2"/>
    <w:rsid w:val="004B24D2"/>
    <w:rsid w:val="004B258B"/>
    <w:rsid w:val="004D067B"/>
    <w:rsid w:val="005A7E0F"/>
    <w:rsid w:val="005B2D72"/>
    <w:rsid w:val="00646814"/>
    <w:rsid w:val="0067577E"/>
    <w:rsid w:val="006E055D"/>
    <w:rsid w:val="007055AF"/>
    <w:rsid w:val="00733F5B"/>
    <w:rsid w:val="00735FC8"/>
    <w:rsid w:val="00765D5C"/>
    <w:rsid w:val="007F4A68"/>
    <w:rsid w:val="00825263"/>
    <w:rsid w:val="00867E3E"/>
    <w:rsid w:val="00880613"/>
    <w:rsid w:val="008D15A1"/>
    <w:rsid w:val="008E2E45"/>
    <w:rsid w:val="008E7CB7"/>
    <w:rsid w:val="008F509B"/>
    <w:rsid w:val="0096068C"/>
    <w:rsid w:val="009A00C9"/>
    <w:rsid w:val="00AD1168"/>
    <w:rsid w:val="00BA6774"/>
    <w:rsid w:val="00C010C0"/>
    <w:rsid w:val="00C02BE2"/>
    <w:rsid w:val="00C71A0A"/>
    <w:rsid w:val="00C768ED"/>
    <w:rsid w:val="00CC097A"/>
    <w:rsid w:val="00D61698"/>
    <w:rsid w:val="00E14431"/>
    <w:rsid w:val="00E64F28"/>
    <w:rsid w:val="00E73318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2014-12-15T14:39:00Z</cp:lastPrinted>
  <dcterms:created xsi:type="dcterms:W3CDTF">2014-12-15T14:41:00Z</dcterms:created>
  <dcterms:modified xsi:type="dcterms:W3CDTF">2014-12-15T14:41:00Z</dcterms:modified>
</cp:coreProperties>
</file>